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E0" w:rsidRPr="00222B6F" w:rsidRDefault="007341E0" w:rsidP="00E41A1D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222B6F">
        <w:rPr>
          <w:bCs/>
          <w:sz w:val="22"/>
          <w:szCs w:val="22"/>
        </w:rPr>
        <w:t xml:space="preserve">ANEXO </w:t>
      </w:r>
      <w:r w:rsidR="0074477E" w:rsidRPr="00222B6F">
        <w:rPr>
          <w:bCs/>
          <w:sz w:val="22"/>
          <w:szCs w:val="22"/>
        </w:rPr>
        <w:t>IV</w:t>
      </w:r>
    </w:p>
    <w:p w:rsidR="007341E0" w:rsidRPr="00FA73D2" w:rsidRDefault="007341E0" w:rsidP="007341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341E0" w:rsidRPr="00FA73D2" w:rsidRDefault="007341E0" w:rsidP="007341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</w:t>
      </w:r>
      <w:r w:rsidR="00C063AA">
        <w:rPr>
          <w:b/>
          <w:bCs/>
          <w:sz w:val="22"/>
          <w:szCs w:val="22"/>
        </w:rPr>
        <w:t>IENTO Y MODELO DE INFORMACIÓN BÁ</w:t>
      </w:r>
      <w:r w:rsidRPr="00FA73D2">
        <w:rPr>
          <w:b/>
          <w:bCs/>
          <w:sz w:val="22"/>
          <w:szCs w:val="22"/>
        </w:rPr>
        <w:t>SICO Y ADICIONAL PARA OBTENCIÓN DE DATOS Y CONSULTA DE INFORMACIÓN</w:t>
      </w:r>
    </w:p>
    <w:p w:rsidR="007341E0" w:rsidRPr="00FA73D2" w:rsidRDefault="007341E0" w:rsidP="007341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341E0" w:rsidRPr="00FA73D2" w:rsidRDefault="007341E0" w:rsidP="007341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341E0" w:rsidRPr="00FA73D2" w:rsidRDefault="007341E0" w:rsidP="00E41A1D">
      <w:pPr>
        <w:autoSpaceDE w:val="0"/>
        <w:autoSpaceDN w:val="0"/>
        <w:adjustRightInd w:val="0"/>
        <w:outlineLvl w:val="0"/>
        <w:rPr>
          <w:sz w:val="22"/>
          <w:szCs w:val="22"/>
        </w:rPr>
      </w:pPr>
      <w:proofErr w:type="gramStart"/>
      <w:r w:rsidRPr="00FA73D2">
        <w:rPr>
          <w:sz w:val="22"/>
          <w:szCs w:val="22"/>
        </w:rPr>
        <w:t>D./</w:t>
      </w:r>
      <w:proofErr w:type="gramEnd"/>
      <w:r w:rsidRPr="00FA73D2">
        <w:rPr>
          <w:sz w:val="22"/>
          <w:szCs w:val="22"/>
        </w:rPr>
        <w:t>D</w:t>
      </w:r>
      <w:r w:rsidR="00222B6F">
        <w:rPr>
          <w:sz w:val="22"/>
          <w:szCs w:val="22"/>
        </w:rPr>
        <w:t>.</w:t>
      </w:r>
      <w:r w:rsidRPr="00FA73D2">
        <w:rPr>
          <w:sz w:val="22"/>
          <w:szCs w:val="22"/>
        </w:rPr>
        <w:t>ª ……………………………………………………</w:t>
      </w:r>
      <w:r w:rsidR="00BC6AEF" w:rsidRPr="00FA73D2">
        <w:rPr>
          <w:sz w:val="22"/>
          <w:szCs w:val="22"/>
        </w:rPr>
        <w:t>……</w:t>
      </w:r>
      <w:r w:rsidRPr="00FA73D2">
        <w:rPr>
          <w:sz w:val="22"/>
          <w:szCs w:val="22"/>
        </w:rPr>
        <w:t>.</w:t>
      </w:r>
    </w:p>
    <w:p w:rsidR="007341E0" w:rsidRPr="00FA73D2" w:rsidRDefault="007341E0" w:rsidP="007341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341E0" w:rsidRPr="00FA73D2" w:rsidRDefault="007341E0" w:rsidP="007341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341E0" w:rsidRPr="00FA73D2" w:rsidRDefault="007341E0" w:rsidP="00E41A1D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OBTENCIÓN DE DATOS:</w:t>
      </w:r>
    </w:p>
    <w:p w:rsidR="007341E0" w:rsidRPr="00FA73D2" w:rsidRDefault="007341E0" w:rsidP="007341E0">
      <w:pPr>
        <w:autoSpaceDE w:val="0"/>
        <w:autoSpaceDN w:val="0"/>
        <w:adjustRightInd w:val="0"/>
        <w:rPr>
          <w:sz w:val="22"/>
          <w:szCs w:val="22"/>
        </w:rPr>
      </w:pP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7341E0" w:rsidRPr="00FA73D2" w:rsidRDefault="00B0413D" w:rsidP="00C06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8"/>
          </w:rPr>
          <w:id w:val="47581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A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063AA">
        <w:rPr>
          <w:sz w:val="22"/>
          <w:szCs w:val="22"/>
        </w:rPr>
        <w:t xml:space="preserve"> </w:t>
      </w:r>
      <w:r w:rsidR="007341E0" w:rsidRPr="00FA73D2">
        <w:rPr>
          <w:sz w:val="22"/>
          <w:szCs w:val="22"/>
        </w:rPr>
        <w:t>Doy mi consentimiento para que los datos personales que facilito pueda</w:t>
      </w:r>
      <w:r w:rsidR="00C063AA">
        <w:rPr>
          <w:sz w:val="22"/>
          <w:szCs w:val="22"/>
        </w:rPr>
        <w:t>n ser utilizados por el Servicio de Recursos Humanos de la Gerencia del INAP</w:t>
      </w:r>
      <w:r w:rsidR="007341E0" w:rsidRPr="00FA73D2">
        <w:rPr>
          <w:sz w:val="22"/>
          <w:szCs w:val="22"/>
        </w:rPr>
        <w:t xml:space="preserve">, para el ejercicio de las competencias que tiene atribuidas en materia de gestión de personal y provisión de </w:t>
      </w:r>
      <w:r w:rsidR="00222B6F">
        <w:rPr>
          <w:sz w:val="22"/>
          <w:szCs w:val="22"/>
        </w:rPr>
        <w:t xml:space="preserve">puestos de </w:t>
      </w:r>
      <w:bookmarkStart w:id="0" w:name="_GoBack"/>
      <w:bookmarkEnd w:id="0"/>
      <w:r w:rsidR="007341E0" w:rsidRPr="00FA73D2">
        <w:rPr>
          <w:sz w:val="22"/>
          <w:szCs w:val="22"/>
        </w:rPr>
        <w:t>trabajo.</w:t>
      </w: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341E0" w:rsidRPr="00FA73D2" w:rsidRDefault="007341E0" w:rsidP="00E4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El consentimiento es necesario para el tratamiento de los datos facilitados.</w:t>
      </w:r>
    </w:p>
    <w:p w:rsidR="007341E0" w:rsidRPr="00FA73D2" w:rsidRDefault="007341E0" w:rsidP="007341E0">
      <w:pPr>
        <w:rPr>
          <w:sz w:val="22"/>
          <w:szCs w:val="22"/>
        </w:rPr>
      </w:pPr>
    </w:p>
    <w:p w:rsidR="007341E0" w:rsidRPr="00FA73D2" w:rsidRDefault="007341E0" w:rsidP="007341E0">
      <w:pPr>
        <w:rPr>
          <w:b/>
          <w:bCs/>
          <w:sz w:val="22"/>
          <w:szCs w:val="22"/>
        </w:rPr>
      </w:pPr>
    </w:p>
    <w:p w:rsidR="007341E0" w:rsidRPr="00FA73D2" w:rsidRDefault="007341E0" w:rsidP="007341E0">
      <w:pPr>
        <w:rPr>
          <w:b/>
          <w:bCs/>
          <w:sz w:val="22"/>
          <w:szCs w:val="22"/>
        </w:rPr>
      </w:pPr>
    </w:p>
    <w:p w:rsidR="007341E0" w:rsidRPr="00FA73D2" w:rsidRDefault="007341E0" w:rsidP="00E41A1D">
      <w:pPr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CONSULTA DE INFORMACIÓN:</w:t>
      </w: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rPr>
          <w:sz w:val="22"/>
          <w:szCs w:val="22"/>
        </w:rPr>
      </w:pPr>
    </w:p>
    <w:p w:rsidR="007341E0" w:rsidRPr="00FA73D2" w:rsidRDefault="00B0413D" w:rsidP="00C06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8"/>
          </w:rPr>
          <w:id w:val="-207881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A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41E0" w:rsidRPr="00FA73D2">
        <w:rPr>
          <w:sz w:val="22"/>
          <w:szCs w:val="22"/>
        </w:rPr>
        <w:t xml:space="preserve">Doy mi consentimiento para que </w:t>
      </w:r>
      <w:r w:rsidR="00C063AA">
        <w:rPr>
          <w:sz w:val="22"/>
          <w:szCs w:val="22"/>
        </w:rPr>
        <w:t>el Servicio</w:t>
      </w:r>
      <w:r w:rsidR="007341E0" w:rsidRPr="00FA73D2">
        <w:rPr>
          <w:sz w:val="22"/>
          <w:szCs w:val="22"/>
        </w:rPr>
        <w:t xml:space="preserve"> de Recursos Humanos </w:t>
      </w:r>
      <w:r w:rsidR="00C063AA">
        <w:rPr>
          <w:sz w:val="22"/>
          <w:szCs w:val="22"/>
        </w:rPr>
        <w:t>d</w:t>
      </w:r>
      <w:r w:rsidR="00E726C0">
        <w:rPr>
          <w:sz w:val="22"/>
          <w:szCs w:val="22"/>
        </w:rPr>
        <w:t xml:space="preserve">e </w:t>
      </w:r>
      <w:r w:rsidR="00C063AA">
        <w:rPr>
          <w:sz w:val="22"/>
          <w:szCs w:val="22"/>
        </w:rPr>
        <w:t>la Gerencia del INAP</w:t>
      </w:r>
      <w:r w:rsidR="00E726C0">
        <w:rPr>
          <w:sz w:val="22"/>
          <w:szCs w:val="22"/>
        </w:rPr>
        <w:t xml:space="preserve"> </w:t>
      </w:r>
      <w:r w:rsidR="007341E0" w:rsidRPr="00FA73D2">
        <w:rPr>
          <w:sz w:val="22"/>
          <w:szCs w:val="22"/>
        </w:rPr>
        <w:t>consulte la información relacionada a continuación, para el ejercicio de las competencias que tiene atribuidas en materia de gestión de personal y provisión de puestos de trabajo.</w:t>
      </w: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1. Expediente personal</w:t>
      </w:r>
      <w:r w:rsidR="00C063AA">
        <w:rPr>
          <w:sz w:val="22"/>
          <w:szCs w:val="22"/>
        </w:rPr>
        <w:t>.</w:t>
      </w: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2. Identidad</w:t>
      </w:r>
      <w:r w:rsidR="00C063AA">
        <w:rPr>
          <w:sz w:val="22"/>
          <w:szCs w:val="22"/>
        </w:rPr>
        <w:t>.</w:t>
      </w:r>
    </w:p>
    <w:p w:rsidR="007341E0" w:rsidRPr="00FA73D2" w:rsidRDefault="007341E0" w:rsidP="00734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3. Residencia</w:t>
      </w:r>
      <w:r w:rsidR="00C063AA">
        <w:rPr>
          <w:sz w:val="22"/>
          <w:szCs w:val="22"/>
        </w:rPr>
        <w:t>.</w:t>
      </w:r>
    </w:p>
    <w:p w:rsidR="007341E0" w:rsidRPr="00FA73D2" w:rsidRDefault="007341E0" w:rsidP="007341E0">
      <w:pPr>
        <w:rPr>
          <w:sz w:val="22"/>
          <w:szCs w:val="22"/>
        </w:rPr>
      </w:pPr>
    </w:p>
    <w:p w:rsidR="007341E0" w:rsidRPr="00FA73D2" w:rsidRDefault="007341E0" w:rsidP="00E41A1D">
      <w:pP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La información sin marca de consentimiento deberá aportarse por el interesado.</w:t>
      </w:r>
    </w:p>
    <w:p w:rsidR="007341E0" w:rsidRPr="00FA73D2" w:rsidRDefault="007341E0" w:rsidP="007341E0">
      <w:pPr>
        <w:rPr>
          <w:sz w:val="22"/>
          <w:szCs w:val="22"/>
        </w:rPr>
      </w:pPr>
    </w:p>
    <w:p w:rsidR="007341E0" w:rsidRPr="00FA73D2" w:rsidRDefault="007341E0" w:rsidP="007341E0">
      <w:pPr>
        <w:rPr>
          <w:sz w:val="22"/>
          <w:szCs w:val="22"/>
        </w:rPr>
      </w:pPr>
    </w:p>
    <w:p w:rsidR="007341E0" w:rsidRPr="00FA73D2" w:rsidRDefault="007341E0" w:rsidP="007341E0">
      <w:pPr>
        <w:rPr>
          <w:sz w:val="22"/>
          <w:szCs w:val="22"/>
        </w:rPr>
      </w:pPr>
      <w:r w:rsidRPr="00FA73D2">
        <w:rPr>
          <w:sz w:val="22"/>
          <w:szCs w:val="22"/>
        </w:rPr>
        <w:t>Fecha y firma</w:t>
      </w:r>
    </w:p>
    <w:p w:rsidR="00054DCF" w:rsidRPr="00054DCF" w:rsidRDefault="00054DCF" w:rsidP="0074477E">
      <w:pPr>
        <w:rPr>
          <w:sz w:val="22"/>
          <w:szCs w:val="22"/>
        </w:rPr>
      </w:pPr>
    </w:p>
    <w:sectPr w:rsidR="00054DCF" w:rsidRPr="00054DCF" w:rsidSect="00AB0C8A">
      <w:headerReference w:type="first" r:id="rId8"/>
      <w:pgSz w:w="11907" w:h="16840" w:code="9"/>
      <w:pgMar w:top="1417" w:right="1701" w:bottom="1417" w:left="1701" w:header="0" w:footer="0" w:gutter="0"/>
      <w:pgNumType w:start="14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3D" w:rsidRDefault="00B0413D">
      <w:r>
        <w:separator/>
      </w:r>
    </w:p>
  </w:endnote>
  <w:endnote w:type="continuationSeparator" w:id="0">
    <w:p w:rsidR="00B0413D" w:rsidRDefault="00B0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3D" w:rsidRDefault="00B0413D">
      <w:r>
        <w:separator/>
      </w:r>
    </w:p>
  </w:footnote>
  <w:footnote w:type="continuationSeparator" w:id="0">
    <w:p w:rsidR="00B0413D" w:rsidRDefault="00B0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66" w:rsidRDefault="00C92466">
    <w:pPr>
      <w:pStyle w:val="Encabezado"/>
      <w:tabs>
        <w:tab w:val="clear" w:pos="4252"/>
        <w:tab w:val="center" w:pos="8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579E7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373E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2B6F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D65AE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0413D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063AA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1A1D"/>
    <w:rsid w:val="00E4232D"/>
    <w:rsid w:val="00E43E5E"/>
    <w:rsid w:val="00E4714A"/>
    <w:rsid w:val="00E47778"/>
    <w:rsid w:val="00E53E37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E41A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E41A1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E41A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E41A1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Subsecretaria MEH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C162_031</dc:creator>
  <cp:lastModifiedBy>admininap</cp:lastModifiedBy>
  <cp:revision>3</cp:revision>
  <cp:lastPrinted>2017-05-09T11:21:00Z</cp:lastPrinted>
  <dcterms:created xsi:type="dcterms:W3CDTF">2019-05-22T12:05:00Z</dcterms:created>
  <dcterms:modified xsi:type="dcterms:W3CDTF">2019-07-17T10:46:00Z</dcterms:modified>
</cp:coreProperties>
</file>